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A" w:rsidRPr="00705478" w:rsidRDefault="00CB27E2" w:rsidP="00F9497B">
      <w:pPr>
        <w:pStyle w:val="IATED-PaperTitle"/>
        <w:spacing w:before="0"/>
      </w:pPr>
      <w:bookmarkStart w:id="0" w:name="_GoBack"/>
      <w:bookmarkEnd w:id="0"/>
      <w:r>
        <w:t>Technology Enhanced Teaching (TET)</w:t>
      </w:r>
    </w:p>
    <w:p w:rsidR="00B55A17" w:rsidRPr="00705478" w:rsidRDefault="00CB27E2" w:rsidP="00B55A17">
      <w:pPr>
        <w:pStyle w:val="IATED-Authors"/>
      </w:pPr>
      <w:r>
        <w:t xml:space="preserve">Peter </w:t>
      </w:r>
      <w:proofErr w:type="spellStart"/>
      <w:r>
        <w:t>Mazohl</w:t>
      </w:r>
      <w:proofErr w:type="spellEnd"/>
    </w:p>
    <w:p w:rsidR="002826E1" w:rsidRPr="003F279B" w:rsidRDefault="00CB27E2" w:rsidP="002826E1">
      <w:pPr>
        <w:pStyle w:val="IATED-Affiliation"/>
        <w:rPr>
          <w:lang w:val="de-AT"/>
        </w:rPr>
      </w:pPr>
      <w:r>
        <w:t>University of Technology Vienna</w:t>
      </w:r>
      <w:r w:rsidR="0038115A">
        <w:t xml:space="preserve"> (</w:t>
      </w:r>
      <w:r>
        <w:t>Austria</w:t>
      </w:r>
      <w:r w:rsidR="0038115A">
        <w:t>)</w:t>
      </w:r>
    </w:p>
    <w:p w:rsidR="00B55A17" w:rsidRPr="00705478" w:rsidRDefault="00B55A17" w:rsidP="00B55A17">
      <w:pPr>
        <w:pStyle w:val="Titel"/>
        <w:rPr>
          <w:lang w:val="en-GB"/>
        </w:rPr>
      </w:pPr>
      <w:r w:rsidRPr="00705478">
        <w:rPr>
          <w:lang w:val="en-GB"/>
        </w:rPr>
        <w:t xml:space="preserve">Abstract </w:t>
      </w:r>
    </w:p>
    <w:p w:rsidR="00B55A17" w:rsidRDefault="0038115A" w:rsidP="00B55A17">
      <w:pPr>
        <w:rPr>
          <w:lang w:val="en-GB"/>
        </w:rPr>
      </w:pPr>
      <w:r>
        <w:rPr>
          <w:lang w:val="en-GB"/>
        </w:rPr>
        <w:t xml:space="preserve">This </w:t>
      </w:r>
      <w:r w:rsidR="002826E1">
        <w:rPr>
          <w:lang w:val="en-GB"/>
        </w:rPr>
        <w:t>book</w:t>
      </w:r>
      <w:r>
        <w:rPr>
          <w:lang w:val="en-GB"/>
        </w:rPr>
        <w:t xml:space="preserve"> </w:t>
      </w:r>
      <w:r w:rsidR="00A0687B">
        <w:rPr>
          <w:lang w:val="en-GB"/>
        </w:rPr>
        <w:t xml:space="preserve">(143 pages) </w:t>
      </w:r>
      <w:r>
        <w:rPr>
          <w:lang w:val="en-GB"/>
        </w:rPr>
        <w:t xml:space="preserve">presents a new technology-enhanced approach to onsite teaching. </w:t>
      </w:r>
      <w:r w:rsidR="00CB27E2">
        <w:rPr>
          <w:lang w:val="en-GB"/>
        </w:rPr>
        <w:t>Technology Enhanced Teaching (</w:t>
      </w:r>
      <w:r>
        <w:rPr>
          <w:lang w:val="en-GB"/>
        </w:rPr>
        <w:t xml:space="preserve">or Training), acronym TET, is an innovative </w:t>
      </w:r>
      <w:r w:rsidR="00CB27E2">
        <w:rPr>
          <w:lang w:val="en-GB"/>
        </w:rPr>
        <w:t>onsite teaching method making intensively use of technology. Due to the affinity to TEL the new acronym TET is introduced.</w:t>
      </w:r>
    </w:p>
    <w:p w:rsidR="0038115A" w:rsidRDefault="00CB27E2" w:rsidP="00B55A17">
      <w:pPr>
        <w:rPr>
          <w:lang w:val="en-GB"/>
        </w:rPr>
      </w:pPr>
      <w:r>
        <w:rPr>
          <w:lang w:val="en-GB"/>
        </w:rPr>
        <w:t>The method bases on the consequently and permanently use of multiple devices (Laptops, tablets</w:t>
      </w:r>
      <w:r w:rsidR="0038115A">
        <w:rPr>
          <w:lang w:val="en-GB"/>
        </w:rPr>
        <w:t xml:space="preserve"> or similar devices</w:t>
      </w:r>
      <w:r>
        <w:rPr>
          <w:lang w:val="en-GB"/>
        </w:rPr>
        <w:t>) during class</w:t>
      </w:r>
      <w:r w:rsidR="00C4218C">
        <w:rPr>
          <w:lang w:val="en-GB"/>
        </w:rPr>
        <w:t xml:space="preserve">: Taking notes is supplied by </w:t>
      </w:r>
      <w:r w:rsidR="0038115A">
        <w:rPr>
          <w:lang w:val="en-GB"/>
        </w:rPr>
        <w:t xml:space="preserve">basic </w:t>
      </w:r>
      <w:r w:rsidR="00C1601B">
        <w:rPr>
          <w:lang w:val="en-GB"/>
        </w:rPr>
        <w:t xml:space="preserve">texts </w:t>
      </w:r>
      <w:r w:rsidR="0038115A">
        <w:rPr>
          <w:lang w:val="en-GB"/>
        </w:rPr>
        <w:t xml:space="preserve">provided by the teacher (or trainer) </w:t>
      </w:r>
      <w:r w:rsidR="00C1601B">
        <w:rPr>
          <w:lang w:val="en-GB"/>
        </w:rPr>
        <w:t>containing the chapter’s structure with headings, a package of graphics and images to be inserted into the text during lesson, and additional multimedia based material. Content is delivered by lectures using presentations.</w:t>
      </w:r>
      <w:r w:rsidR="0038115A">
        <w:rPr>
          <w:lang w:val="en-GB"/>
        </w:rPr>
        <w:t xml:space="preserve"> Students are involved interactively during class to provide active learning. These activities cover small group work as well as discussions. The learning goals are defined using a competence model. Assessment is done by formative evaluation and regularly competence check.</w:t>
      </w:r>
    </w:p>
    <w:p w:rsidR="0038115A" w:rsidRDefault="0038115A" w:rsidP="00B55A17">
      <w:pPr>
        <w:rPr>
          <w:lang w:val="en-GB"/>
        </w:rPr>
      </w:pPr>
      <w:r>
        <w:rPr>
          <w:lang w:val="en-GB"/>
        </w:rPr>
        <w:t xml:space="preserve">The </w:t>
      </w:r>
      <w:r w:rsidR="002076DA">
        <w:rPr>
          <w:lang w:val="en-GB"/>
        </w:rPr>
        <w:t xml:space="preserve">core item of </w:t>
      </w:r>
      <w:r>
        <w:rPr>
          <w:lang w:val="en-GB"/>
        </w:rPr>
        <w:t xml:space="preserve">innovative approach </w:t>
      </w:r>
      <w:r w:rsidR="002076DA">
        <w:rPr>
          <w:lang w:val="en-GB"/>
        </w:rPr>
        <w:t>is the use of technology in combination with a sophisticated system to take notes. The multiple device replaces paper &amp; pencil and offers additional the access to multimedia based material or videos during class. The students create perfect files and their own well-structured learning repository. This makes reflections easy and supports the students’ learning.</w:t>
      </w:r>
    </w:p>
    <w:p w:rsidR="002076DA" w:rsidRDefault="002076DA" w:rsidP="00B55A17">
      <w:pPr>
        <w:rPr>
          <w:lang w:val="en-GB"/>
        </w:rPr>
      </w:pPr>
      <w:r>
        <w:rPr>
          <w:lang w:val="en-GB"/>
        </w:rPr>
        <w:t>The system was developed in 2008 and evaluated and revised first after two years. Five years later a study brings up pr</w:t>
      </w:r>
      <w:r w:rsidR="003F279B">
        <w:rPr>
          <w:lang w:val="en-GB"/>
        </w:rPr>
        <w:t xml:space="preserve">omising results with a very </w:t>
      </w:r>
      <w:r w:rsidR="00A0687B">
        <w:rPr>
          <w:lang w:val="en-GB"/>
        </w:rPr>
        <w:t>positive</w:t>
      </w:r>
      <w:r w:rsidRPr="00A50650">
        <w:rPr>
          <w:lang w:val="en-GB"/>
        </w:rPr>
        <w:t xml:space="preserve"> </w:t>
      </w:r>
      <w:r>
        <w:rPr>
          <w:lang w:val="en-GB"/>
        </w:rPr>
        <w:t>feedback from the students.</w:t>
      </w:r>
    </w:p>
    <w:p w:rsidR="00A0687B" w:rsidRDefault="00A0687B" w:rsidP="00B55A17">
      <w:pPr>
        <w:rPr>
          <w:lang w:val="en-GB"/>
        </w:rPr>
      </w:pPr>
      <w:r>
        <w:rPr>
          <w:lang w:val="en-GB"/>
        </w:rPr>
        <w:t>The book describes the complete teaching method, includes the complete study and finally a transferability guide.</w:t>
      </w:r>
    </w:p>
    <w:p w:rsidR="001119D8" w:rsidRDefault="001119D8" w:rsidP="00B55A17">
      <w:pPr>
        <w:rPr>
          <w:lang w:val="en-GB"/>
        </w:rPr>
      </w:pPr>
      <w:r>
        <w:rPr>
          <w:lang w:val="en-GB"/>
        </w:rPr>
        <w:t>For the teaching method, which was tested and developed in teaching science (especially physics) upper high school classes a transferability guide to other subjects as well as to other educational fields like Adult Education (AE) or Higher Education (HE) exists.</w:t>
      </w:r>
    </w:p>
    <w:p w:rsidR="00A0687B" w:rsidRPr="00705478" w:rsidRDefault="00A0687B" w:rsidP="00B55A17">
      <w:pPr>
        <w:rPr>
          <w:lang w:val="en-GB"/>
        </w:rPr>
      </w:pPr>
    </w:p>
    <w:p w:rsidR="00C4218C" w:rsidRDefault="00B55A17" w:rsidP="00B55A17">
      <w:pPr>
        <w:rPr>
          <w:lang w:val="en-GB"/>
        </w:rPr>
      </w:pPr>
      <w:r w:rsidRPr="00705478">
        <w:rPr>
          <w:lang w:val="en-GB"/>
        </w:rPr>
        <w:t>Keywords: Innovation, technology</w:t>
      </w:r>
      <w:r w:rsidR="00C4218C">
        <w:rPr>
          <w:lang w:val="en-GB"/>
        </w:rPr>
        <w:t xml:space="preserve"> enhanced teaching</w:t>
      </w:r>
      <w:r w:rsidRPr="00705478">
        <w:rPr>
          <w:lang w:val="en-GB"/>
        </w:rPr>
        <w:t xml:space="preserve">, </w:t>
      </w:r>
      <w:r w:rsidR="00C4218C">
        <w:rPr>
          <w:lang w:val="en-GB"/>
        </w:rPr>
        <w:t>student-</w:t>
      </w:r>
      <w:proofErr w:type="spellStart"/>
      <w:r w:rsidR="00C4218C">
        <w:rPr>
          <w:lang w:val="en-GB"/>
        </w:rPr>
        <w:t>centered</w:t>
      </w:r>
      <w:proofErr w:type="spellEnd"/>
      <w:r w:rsidR="00C4218C">
        <w:rPr>
          <w:lang w:val="en-GB"/>
        </w:rPr>
        <w:t xml:space="preserve"> teaching, </w:t>
      </w:r>
    </w:p>
    <w:p w:rsidR="00844D3A" w:rsidRDefault="00A0687B" w:rsidP="009958E7">
      <w:pPr>
        <w:pStyle w:val="berschrift1"/>
        <w:numPr>
          <w:ilvl w:val="0"/>
          <w:numId w:val="0"/>
        </w:numPr>
      </w:pPr>
      <w:r>
        <w:t>Content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" w:hAnsi="Calibri" w:cs="Calibri"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1 TEACHING AND LEARNING PRECONDITIONS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2 PEDAGOGICAL APPROACH AND INSTRUCTIONAL DESIGN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3 LEARNING AND TEACHING ENVIRONMENT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>4 TEACHING EXPERIENCE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5 STUDENTS’ FEEDBACK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6 LESSONS LEARNED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eastAsia="zh-TW"/>
        </w:rPr>
        <w:t xml:space="preserve">7 TRANSFERABILITY GUIDE 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Cs/>
          <w:szCs w:val="20"/>
          <w:lang w:eastAsia="zh-TW"/>
        </w:rPr>
      </w:pPr>
      <w:r w:rsidRPr="00A0687B">
        <w:rPr>
          <w:rFonts w:ascii="Calibri-Bold" w:hAnsi="Calibri-Bold" w:cs="Calibri-Bold"/>
          <w:bCs/>
          <w:szCs w:val="20"/>
          <w:lang w:val="de-AT" w:eastAsia="zh-TW"/>
        </w:rPr>
        <w:t xml:space="preserve">8 REFERENCES </w:t>
      </w:r>
    </w:p>
    <w:p w:rsidR="00A0687B" w:rsidRDefault="00A0687B" w:rsidP="00A0687B"/>
    <w:p w:rsidR="00A0687B" w:rsidRDefault="00A0687B" w:rsidP="00A0687B">
      <w:r w:rsidRPr="00A0687B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495300" cy="4622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  <w:lang w:val="de-AT" w:eastAsia="zh-TW"/>
        </w:rPr>
        <w:t>ISBN: 978-3-901679-21-6</w:t>
      </w:r>
    </w:p>
    <w:p w:rsid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rFonts w:ascii="Calibri-Bold" w:hAnsi="Calibri-Bold" w:cs="Calibri-Bold"/>
          <w:b/>
          <w:bCs/>
          <w:sz w:val="21"/>
          <w:szCs w:val="21"/>
          <w:lang w:val="de-AT" w:eastAsia="zh-TW"/>
        </w:rPr>
      </w:pPr>
      <w:proofErr w:type="spellStart"/>
      <w:r>
        <w:rPr>
          <w:rFonts w:ascii="Calibri-Bold" w:hAnsi="Calibri-Bold" w:cs="Calibri-Bold"/>
          <w:b/>
          <w:bCs/>
          <w:sz w:val="21"/>
          <w:szCs w:val="21"/>
          <w:lang w:val="de-AT" w:eastAsia="zh-TW"/>
        </w:rPr>
        <w:t>Mazohl</w:t>
      </w:r>
      <w:proofErr w:type="spellEnd"/>
      <w:r>
        <w:rPr>
          <w:rFonts w:ascii="Calibri-Bold" w:hAnsi="Calibri-Bold" w:cs="Calibri-Bold"/>
          <w:b/>
          <w:bCs/>
          <w:sz w:val="21"/>
          <w:szCs w:val="21"/>
          <w:lang w:val="de-AT" w:eastAsia="zh-TW"/>
        </w:rPr>
        <w:t xml:space="preserve"> Publishing</w:t>
      </w:r>
    </w:p>
    <w:p w:rsidR="00A0687B" w:rsidRPr="00A0687B" w:rsidRDefault="00A0687B" w:rsidP="00A0687B">
      <w:pPr>
        <w:autoSpaceDE w:val="0"/>
        <w:autoSpaceDN w:val="0"/>
        <w:adjustRightInd w:val="0"/>
        <w:spacing w:before="0" w:after="0"/>
        <w:jc w:val="left"/>
        <w:rPr>
          <w:lang w:val="de-AT"/>
        </w:rPr>
      </w:pPr>
      <w:r>
        <w:rPr>
          <w:rFonts w:ascii="Calibri" w:hAnsi="Calibri" w:cs="Calibri"/>
          <w:sz w:val="21"/>
          <w:szCs w:val="21"/>
          <w:lang w:val="de-AT" w:eastAsia="zh-TW"/>
        </w:rPr>
        <w:t>Wiener Neustadt, Austria</w:t>
      </w:r>
      <w:r>
        <w:rPr>
          <w:rFonts w:ascii="Calibri" w:hAnsi="Calibri" w:cs="Calibri"/>
          <w:sz w:val="21"/>
          <w:szCs w:val="21"/>
          <w:lang w:val="de-AT" w:eastAsia="zh-TW"/>
        </w:rPr>
        <w:br/>
        <w:t>www.mazohl.at</w:t>
      </w:r>
    </w:p>
    <w:sectPr w:rsidR="00A0687B" w:rsidRPr="00A0687B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FCE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C82C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E81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CFA2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4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32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BA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26F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C81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8A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31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515694"/>
    <w:multiLevelType w:val="multilevel"/>
    <w:tmpl w:val="B36A799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4E621A7"/>
    <w:multiLevelType w:val="multilevel"/>
    <w:tmpl w:val="9BEAEA0A"/>
    <w:lvl w:ilvl="0">
      <w:start w:val="1"/>
      <w:numFmt w:val="none"/>
      <w:suff w:val="space"/>
      <w:lvlText w:val="Keywords - "/>
      <w:lvlJc w:val="left"/>
      <w:pPr>
        <w:ind w:left="0" w:firstLine="567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73255A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F73588A"/>
    <w:multiLevelType w:val="hybridMultilevel"/>
    <w:tmpl w:val="D41CD24A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3F6DB4"/>
    <w:multiLevelType w:val="multilevel"/>
    <w:tmpl w:val="55C6EB36"/>
    <w:lvl w:ilvl="0">
      <w:start w:val="1"/>
      <w:numFmt w:val="none"/>
      <w:suff w:val="space"/>
      <w:lvlText w:val="Keywords - "/>
      <w:lvlJc w:val="left"/>
      <w:pPr>
        <w:ind w:left="0" w:firstLine="34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715341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197BA8"/>
    <w:multiLevelType w:val="multilevel"/>
    <w:tmpl w:val="3104B88E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762267A"/>
    <w:multiLevelType w:val="multilevel"/>
    <w:tmpl w:val="89506A0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88128C4"/>
    <w:multiLevelType w:val="multilevel"/>
    <w:tmpl w:val="5C5CCD1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E455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A2D20"/>
    <w:multiLevelType w:val="multilevel"/>
    <w:tmpl w:val="7A4A061E"/>
    <w:lvl w:ilvl="0">
      <w:start w:val="1"/>
      <w:numFmt w:val="none"/>
      <w:suff w:val="space"/>
      <w:lvlText w:val="Keywords - "/>
      <w:lvlJc w:val="left"/>
      <w:pPr>
        <w:ind w:left="567" w:firstLine="0"/>
      </w:pPr>
      <w:rPr>
        <w:rFonts w:ascii="Arial" w:hAnsi="Arial" w:hint="default"/>
        <w:b/>
        <w:i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9841C1C"/>
    <w:multiLevelType w:val="hybridMultilevel"/>
    <w:tmpl w:val="42D4254C"/>
    <w:lvl w:ilvl="0" w:tplc="4338163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178B8"/>
    <w:multiLevelType w:val="multilevel"/>
    <w:tmpl w:val="71A2BCCA"/>
    <w:lvl w:ilvl="0">
      <w:start w:val="1"/>
      <w:numFmt w:val="none"/>
      <w:suff w:val="space"/>
      <w:lvlText w:val="Abstracts -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90E345F"/>
    <w:multiLevelType w:val="hybridMultilevel"/>
    <w:tmpl w:val="D41CD24A"/>
    <w:lvl w:ilvl="0" w:tplc="4542615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47E8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902524"/>
    <w:multiLevelType w:val="multilevel"/>
    <w:tmpl w:val="402A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5C7D47"/>
    <w:multiLevelType w:val="multilevel"/>
    <w:tmpl w:val="88EEAB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7E18D5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960400"/>
    <w:multiLevelType w:val="multilevel"/>
    <w:tmpl w:val="9C0E5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4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26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17"/>
  </w:num>
  <w:num w:numId="15">
    <w:abstractNumId w:val="11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8"/>
  </w:num>
  <w:num w:numId="20">
    <w:abstractNumId w:val="30"/>
  </w:num>
  <w:num w:numId="21">
    <w:abstractNumId w:val="29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7"/>
  </w:num>
  <w:num w:numId="27">
    <w:abstractNumId w:val="6"/>
  </w:num>
  <w:num w:numId="28">
    <w:abstractNumId w:val="5"/>
  </w:num>
  <w:num w:numId="29">
    <w:abstractNumId w:val="0"/>
  </w:num>
  <w:num w:numId="30">
    <w:abstractNumId w:val="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BC"/>
    <w:rsid w:val="00042F07"/>
    <w:rsid w:val="001119D8"/>
    <w:rsid w:val="00117BB0"/>
    <w:rsid w:val="001C50E1"/>
    <w:rsid w:val="002076DA"/>
    <w:rsid w:val="002826E1"/>
    <w:rsid w:val="00321418"/>
    <w:rsid w:val="00355CE7"/>
    <w:rsid w:val="0038115A"/>
    <w:rsid w:val="003F279B"/>
    <w:rsid w:val="005E1742"/>
    <w:rsid w:val="008018BC"/>
    <w:rsid w:val="00844D3A"/>
    <w:rsid w:val="009572FC"/>
    <w:rsid w:val="009958E7"/>
    <w:rsid w:val="00A0687B"/>
    <w:rsid w:val="00A50650"/>
    <w:rsid w:val="00B55A17"/>
    <w:rsid w:val="00C1601B"/>
    <w:rsid w:val="00C4218C"/>
    <w:rsid w:val="00CB27E2"/>
    <w:rsid w:val="00D2351C"/>
    <w:rsid w:val="00D57BC9"/>
    <w:rsid w:val="00D80C7E"/>
    <w:rsid w:val="00DF1746"/>
    <w:rsid w:val="00E00A15"/>
    <w:rsid w:val="00F002CE"/>
    <w:rsid w:val="00F14888"/>
    <w:rsid w:val="00F9497B"/>
    <w:rsid w:val="00FA47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ATED-Text"/>
    <w:qFormat/>
    <w:rsid w:val="005E1742"/>
    <w:pPr>
      <w:spacing w:before="120" w:after="120"/>
      <w:jc w:val="both"/>
    </w:pPr>
    <w:rPr>
      <w:rFonts w:ascii="Arial" w:hAnsi="Arial"/>
      <w:szCs w:val="24"/>
      <w:lang w:val="en-US" w:eastAsia="es-ES"/>
    </w:rPr>
  </w:style>
  <w:style w:type="paragraph" w:styleId="berschrift1">
    <w:name w:val="heading 1"/>
    <w:aliases w:val="IATED-Section"/>
    <w:next w:val="Standard"/>
    <w:link w:val="berschrift1Zchn"/>
    <w:qFormat/>
    <w:rsid w:val="005E1742"/>
    <w:pPr>
      <w:keepNext/>
      <w:numPr>
        <w:numId w:val="15"/>
      </w:numPr>
      <w:spacing w:before="360" w:after="60"/>
      <w:outlineLvl w:val="0"/>
    </w:pPr>
    <w:rPr>
      <w:rFonts w:ascii="Arial" w:hAnsi="Arial"/>
      <w:b/>
      <w:bCs/>
      <w:caps/>
      <w:kern w:val="32"/>
      <w:sz w:val="24"/>
      <w:szCs w:val="32"/>
      <w:lang w:val="en-US" w:eastAsia="es-ES"/>
    </w:rPr>
  </w:style>
  <w:style w:type="paragraph" w:styleId="berschrift2">
    <w:name w:val="heading 2"/>
    <w:aliases w:val="IATED-Subsection"/>
    <w:next w:val="Standard"/>
    <w:link w:val="berschrift2Zchn"/>
    <w:qFormat/>
    <w:rsid w:val="005E1742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bCs/>
      <w:iCs/>
      <w:sz w:val="24"/>
      <w:szCs w:val="28"/>
      <w:lang w:val="en-US" w:eastAsia="es-ES"/>
    </w:rPr>
  </w:style>
  <w:style w:type="paragraph" w:styleId="berschrift3">
    <w:name w:val="heading 3"/>
    <w:aliases w:val="IATED-Subsubsection"/>
    <w:basedOn w:val="Standard"/>
    <w:next w:val="Standard"/>
    <w:link w:val="berschrift3Zchn"/>
    <w:qFormat/>
    <w:rsid w:val="005E1742"/>
    <w:pPr>
      <w:keepNext/>
      <w:numPr>
        <w:ilvl w:val="2"/>
        <w:numId w:val="15"/>
      </w:numPr>
      <w:spacing w:before="180" w:after="60"/>
      <w:outlineLvl w:val="2"/>
    </w:pPr>
    <w:rPr>
      <w:bCs/>
      <w:i/>
      <w:sz w:val="22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96EF6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96EF6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96EF6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96EF6"/>
    <w:pPr>
      <w:numPr>
        <w:ilvl w:val="6"/>
        <w:numId w:val="15"/>
      </w:numPr>
      <w:spacing w:before="240" w:after="60"/>
      <w:outlineLvl w:val="6"/>
    </w:pPr>
    <w:rPr>
      <w:rFonts w:ascii="Cambria" w:hAnsi="Cambria"/>
    </w:rPr>
  </w:style>
  <w:style w:type="paragraph" w:styleId="berschrift8">
    <w:name w:val="heading 8"/>
    <w:basedOn w:val="Standard"/>
    <w:next w:val="Standard"/>
    <w:link w:val="berschrift8Zchn"/>
    <w:qFormat/>
    <w:rsid w:val="00996EF6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996EF6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aliases w:val="IATED-Title"/>
    <w:basedOn w:val="Standard"/>
    <w:qFormat/>
    <w:rsid w:val="00D57BC9"/>
    <w:pPr>
      <w:spacing w:before="480"/>
      <w:jc w:val="center"/>
    </w:pPr>
    <w:rPr>
      <w:b/>
      <w:bCs/>
      <w:sz w:val="24"/>
    </w:rPr>
  </w:style>
  <w:style w:type="paragraph" w:customStyle="1" w:styleId="IATED-PaperTitle">
    <w:name w:val="IATED-Paper Title"/>
    <w:next w:val="IATED-Authors"/>
    <w:qFormat/>
    <w:rsid w:val="005E1742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/>
    </w:rPr>
  </w:style>
  <w:style w:type="paragraph" w:customStyle="1" w:styleId="IATED-Authors">
    <w:name w:val="IATED-Authors"/>
    <w:next w:val="IATED-Affiliation"/>
    <w:qFormat/>
    <w:rsid w:val="005E1742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qFormat/>
    <w:rsid w:val="005E1742"/>
    <w:pPr>
      <w:jc w:val="center"/>
    </w:pPr>
    <w:rPr>
      <w:rFonts w:ascii="Arial" w:hAnsi="Arial" w:cs="Arial"/>
      <w:i/>
      <w:sz w:val="22"/>
      <w:szCs w:val="24"/>
      <w:lang w:val="en-US" w:eastAsia="es-ES"/>
    </w:rPr>
  </w:style>
  <w:style w:type="paragraph" w:styleId="Funotentext">
    <w:name w:val="footnote text"/>
    <w:basedOn w:val="Standard"/>
    <w:link w:val="FunotentextZchn"/>
    <w:rsid w:val="005E1742"/>
    <w:rPr>
      <w:sz w:val="16"/>
    </w:rPr>
  </w:style>
  <w:style w:type="paragraph" w:customStyle="1" w:styleId="IATED-email">
    <w:name w:val="IATED-email"/>
    <w:qFormat/>
    <w:rsid w:val="005E1742"/>
    <w:pPr>
      <w:spacing w:after="480"/>
      <w:jc w:val="center"/>
    </w:pPr>
    <w:rPr>
      <w:rFonts w:ascii="Arial" w:hAnsi="Arial" w:cs="Arial"/>
      <w:i/>
      <w:iCs/>
      <w:sz w:val="22"/>
      <w:szCs w:val="24"/>
      <w:lang w:val="en-US" w:eastAsia="es-ES"/>
    </w:rPr>
  </w:style>
  <w:style w:type="paragraph" w:customStyle="1" w:styleId="IATED-References">
    <w:name w:val="IATED-References"/>
    <w:basedOn w:val="Titel"/>
    <w:autoRedefine/>
    <w:qFormat/>
    <w:rsid w:val="005E1742"/>
    <w:pPr>
      <w:numPr>
        <w:numId w:val="5"/>
      </w:numPr>
      <w:tabs>
        <w:tab w:val="clear" w:pos="360"/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character" w:customStyle="1" w:styleId="FunotentextZchn">
    <w:name w:val="Fußnotentext Zchn"/>
    <w:link w:val="Funotentext"/>
    <w:rsid w:val="005E1742"/>
    <w:rPr>
      <w:rFonts w:ascii="Arial" w:hAnsi="Arial"/>
      <w:sz w:val="16"/>
      <w:szCs w:val="24"/>
    </w:rPr>
  </w:style>
  <w:style w:type="character" w:customStyle="1" w:styleId="berschrift2Zchn">
    <w:name w:val="Überschrift 2 Zchn"/>
    <w:aliases w:val="IATED-Subsection Zchn"/>
    <w:link w:val="berschrift2"/>
    <w:rsid w:val="005E1742"/>
    <w:rPr>
      <w:rFonts w:ascii="Arial" w:hAnsi="Arial"/>
      <w:b/>
      <w:bCs/>
      <w:iCs/>
      <w:sz w:val="24"/>
      <w:szCs w:val="28"/>
    </w:rPr>
  </w:style>
  <w:style w:type="character" w:customStyle="1" w:styleId="berschrift3Zchn">
    <w:name w:val="Überschrift 3 Zchn"/>
    <w:aliases w:val="IATED-Subsubsection Zchn"/>
    <w:link w:val="berschrift3"/>
    <w:rsid w:val="005E1742"/>
    <w:rPr>
      <w:rFonts w:ascii="Arial" w:hAnsi="Arial"/>
      <w:bCs/>
      <w:i/>
      <w:sz w:val="22"/>
      <w:szCs w:val="26"/>
    </w:rPr>
  </w:style>
  <w:style w:type="character" w:customStyle="1" w:styleId="berschrift4Zchn">
    <w:name w:val="Überschrift 4 Zchn"/>
    <w:link w:val="berschrift4"/>
    <w:rsid w:val="00996EF6"/>
    <w:rPr>
      <w:rFonts w:ascii="Cambria" w:hAnsi="Cambria"/>
      <w:b/>
      <w:bCs/>
      <w:sz w:val="28"/>
      <w:szCs w:val="28"/>
      <w:lang w:val="es-ES" w:eastAsia="es-ES"/>
    </w:rPr>
  </w:style>
  <w:style w:type="character" w:customStyle="1" w:styleId="berschrift5Zchn">
    <w:name w:val="Überschrift 5 Zchn"/>
    <w:link w:val="berschrift5"/>
    <w:rsid w:val="00996EF6"/>
    <w:rPr>
      <w:rFonts w:ascii="Cambria" w:hAnsi="Cambria"/>
      <w:b/>
      <w:bCs/>
      <w:i/>
      <w:iCs/>
      <w:sz w:val="26"/>
      <w:szCs w:val="26"/>
      <w:lang w:val="es-ES" w:eastAsia="es-ES"/>
    </w:rPr>
  </w:style>
  <w:style w:type="character" w:customStyle="1" w:styleId="berschrift6Zchn">
    <w:name w:val="Überschrift 6 Zchn"/>
    <w:link w:val="berschrift6"/>
    <w:rsid w:val="00996EF6"/>
    <w:rPr>
      <w:rFonts w:ascii="Cambria" w:hAnsi="Cambria"/>
      <w:b/>
      <w:bCs/>
      <w:sz w:val="22"/>
      <w:szCs w:val="22"/>
      <w:lang w:val="es-ES" w:eastAsia="es-ES"/>
    </w:rPr>
  </w:style>
  <w:style w:type="character" w:customStyle="1" w:styleId="berschrift7Zchn">
    <w:name w:val="Überschrift 7 Zchn"/>
    <w:link w:val="berschrift7"/>
    <w:rsid w:val="00996EF6"/>
    <w:rPr>
      <w:rFonts w:ascii="Cambria" w:hAnsi="Cambria"/>
      <w:szCs w:val="24"/>
      <w:lang w:val="es-ES" w:eastAsia="es-ES"/>
    </w:rPr>
  </w:style>
  <w:style w:type="character" w:customStyle="1" w:styleId="berschrift8Zchn">
    <w:name w:val="Überschrift 8 Zchn"/>
    <w:link w:val="berschrift8"/>
    <w:rsid w:val="00996EF6"/>
    <w:rPr>
      <w:rFonts w:ascii="Cambria" w:hAnsi="Cambria"/>
      <w:i/>
      <w:iCs/>
      <w:szCs w:val="24"/>
      <w:lang w:val="es-ES" w:eastAsia="es-ES"/>
    </w:rPr>
  </w:style>
  <w:style w:type="character" w:customStyle="1" w:styleId="berschrift9Zchn">
    <w:name w:val="Überschrift 9 Zchn"/>
    <w:link w:val="berschrift9"/>
    <w:rsid w:val="00996EF6"/>
    <w:rPr>
      <w:rFonts w:ascii="Calibri" w:hAnsi="Calibri"/>
      <w:sz w:val="22"/>
      <w:szCs w:val="22"/>
      <w:lang w:val="es-ES" w:eastAsia="es-ES"/>
    </w:rPr>
  </w:style>
  <w:style w:type="character" w:customStyle="1" w:styleId="berschrift1Zchn">
    <w:name w:val="Überschrift 1 Zchn"/>
    <w:aliases w:val="IATED-Section Zchn"/>
    <w:link w:val="berschrift1"/>
    <w:rsid w:val="005E1742"/>
    <w:rPr>
      <w:rFonts w:ascii="Arial" w:hAnsi="Arial"/>
      <w:b/>
      <w:bCs/>
      <w:caps/>
      <w:kern w:val="32"/>
      <w:sz w:val="24"/>
      <w:szCs w:val="32"/>
    </w:rPr>
  </w:style>
  <w:style w:type="paragraph" w:styleId="Dokumentstruktur">
    <w:name w:val="Document Map"/>
    <w:basedOn w:val="Standard"/>
    <w:link w:val="DokumentstrukturZchn"/>
    <w:rsid w:val="001D548D"/>
    <w:rPr>
      <w:rFonts w:ascii="Lucida Grande" w:hAnsi="Lucida Grande"/>
      <w:sz w:val="24"/>
    </w:rPr>
  </w:style>
  <w:style w:type="character" w:customStyle="1" w:styleId="DokumentstrukturZchn">
    <w:name w:val="Dokumentstruktur Zchn"/>
    <w:link w:val="Dokumentstruktur"/>
    <w:rsid w:val="001D548D"/>
    <w:rPr>
      <w:rFonts w:ascii="Lucida Grande" w:hAnsi="Lucida Grande"/>
      <w:sz w:val="24"/>
      <w:szCs w:val="24"/>
      <w:lang w:val="es-ES" w:eastAsia="es-ES"/>
    </w:rPr>
  </w:style>
  <w:style w:type="character" w:styleId="Funotenzeichen">
    <w:name w:val="footnote reference"/>
    <w:rsid w:val="005E1742"/>
    <w:rPr>
      <w:noProof w:val="0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>IATED PAPER Template</vt:lpstr>
      <vt:lpstr>IATED PAPER Template</vt:lpstr>
      <vt:lpstr>SECTION [Arial, 12-point, bold, upper case and left alignment]</vt:lpstr>
      <vt:lpstr>    Subsection [Arial 12, bold, left alignment and capitalize the first letter]</vt:lpstr>
      <vt:lpstr>        Sub-subsection: Guidelines for Abbreviations and Acronyms</vt:lpstr>
      <vt:lpstr>        Sub-subsection: Guidelines for Figures and Tables</vt:lpstr>
      <vt:lpstr>        Sub-subsection: Guidelines for Page numbers and Footnotes</vt:lpstr>
      <vt:lpstr>        Sub-subsection: Guidelines for References</vt:lpstr>
      <vt:lpstr>SECTION</vt:lpstr>
    </vt:vector>
  </TitlesOfParts>
  <Manager/>
  <Company/>
  <LinksUpToDate>false</LinksUpToDate>
  <CharactersWithSpaces>2441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IATED PAPER Template</dc:title>
  <dc:subject/>
  <dc:creator/>
  <cp:keywords/>
  <dc:description/>
  <cp:lastModifiedBy/>
  <cp:revision>1</cp:revision>
  <cp:lastPrinted>2004-03-29T17:30:00Z</cp:lastPrinted>
  <dcterms:created xsi:type="dcterms:W3CDTF">2016-12-14T12:09:00Z</dcterms:created>
  <dcterms:modified xsi:type="dcterms:W3CDTF">2016-12-14T12:09:00Z</dcterms:modified>
  <cp:category/>
</cp:coreProperties>
</file>